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6E" w:rsidRDefault="0042416E" w:rsidP="006A3579"/>
    <w:p w:rsidR="006A3579" w:rsidRDefault="006A3579" w:rsidP="006A3579">
      <w:r w:rsidRPr="006A3579">
        <w:rPr>
          <w:noProof/>
        </w:rPr>
        <w:drawing>
          <wp:inline distT="0" distB="0" distL="0" distR="0">
            <wp:extent cx="6188710" cy="7497587"/>
            <wp:effectExtent l="1905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497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579" w:rsidRDefault="006A3579" w:rsidP="006A3579">
      <w:pPr>
        <w:rPr>
          <w:noProof/>
          <w:lang w:val="en-US"/>
        </w:rPr>
      </w:pPr>
    </w:p>
    <w:p w:rsidR="005167BD" w:rsidRDefault="005167BD" w:rsidP="006A3579">
      <w:pPr>
        <w:rPr>
          <w:noProof/>
          <w:lang w:val="en-US"/>
        </w:rPr>
      </w:pPr>
    </w:p>
    <w:p w:rsidR="005167BD" w:rsidRDefault="005167BD" w:rsidP="006A3579">
      <w:pPr>
        <w:rPr>
          <w:noProof/>
          <w:lang w:val="en-US"/>
        </w:rPr>
      </w:pPr>
    </w:p>
    <w:p w:rsidR="005167BD" w:rsidRDefault="005167BD" w:rsidP="006A3579">
      <w:pPr>
        <w:rPr>
          <w:noProof/>
          <w:lang w:val="en-US"/>
        </w:rPr>
      </w:pPr>
    </w:p>
    <w:p w:rsidR="005167BD" w:rsidRDefault="005167BD" w:rsidP="006A3579">
      <w:pPr>
        <w:rPr>
          <w:lang w:val="en-US"/>
        </w:rPr>
      </w:pPr>
      <w:r w:rsidRPr="005167BD">
        <w:lastRenderedPageBreak/>
        <w:drawing>
          <wp:inline distT="0" distB="0" distL="0" distR="0">
            <wp:extent cx="6188710" cy="885105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85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7BD" w:rsidRPr="005167BD" w:rsidRDefault="005167BD" w:rsidP="006A3579">
      <w:pPr>
        <w:rPr>
          <w:lang w:val="en-US"/>
        </w:rPr>
      </w:pPr>
      <w:r w:rsidRPr="005167BD">
        <w:lastRenderedPageBreak/>
        <w:drawing>
          <wp:inline distT="0" distB="0" distL="0" distR="0">
            <wp:extent cx="6188710" cy="1067312"/>
            <wp:effectExtent l="1905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0673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579" w:rsidRDefault="00A8041B" w:rsidP="006A3579">
      <w:r w:rsidRPr="00A8041B">
        <w:rPr>
          <w:noProof/>
        </w:rPr>
        <w:lastRenderedPageBreak/>
        <w:drawing>
          <wp:inline distT="0" distB="0" distL="0" distR="0">
            <wp:extent cx="6188710" cy="8900877"/>
            <wp:effectExtent l="19050" t="0" r="254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890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41B" w:rsidRDefault="00A8041B" w:rsidP="006A3579">
      <w:r w:rsidRPr="00A8041B">
        <w:rPr>
          <w:noProof/>
        </w:rPr>
        <w:lastRenderedPageBreak/>
        <w:drawing>
          <wp:inline distT="0" distB="0" distL="0" distR="0">
            <wp:extent cx="6188710" cy="6671925"/>
            <wp:effectExtent l="19050" t="0" r="254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6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41B" w:rsidRDefault="00A8041B" w:rsidP="006A3579">
      <w:r w:rsidRPr="00A8041B">
        <w:rPr>
          <w:noProof/>
        </w:rPr>
        <w:lastRenderedPageBreak/>
        <w:drawing>
          <wp:inline distT="0" distB="0" distL="0" distR="0">
            <wp:extent cx="6188710" cy="5972995"/>
            <wp:effectExtent l="19050" t="0" r="254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972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41B" w:rsidRDefault="00A8041B" w:rsidP="006A3579"/>
    <w:p w:rsidR="00A8041B" w:rsidRDefault="00A8041B" w:rsidP="006A3579"/>
    <w:p w:rsidR="00A8041B" w:rsidRDefault="00A8041B" w:rsidP="006A3579"/>
    <w:p w:rsidR="00A8041B" w:rsidRDefault="00A8041B" w:rsidP="006A3579"/>
    <w:p w:rsidR="00A8041B" w:rsidRDefault="00A8041B" w:rsidP="006A3579"/>
    <w:p w:rsidR="00A8041B" w:rsidRDefault="00A8041B" w:rsidP="006A3579"/>
    <w:p w:rsidR="00A8041B" w:rsidRDefault="00A8041B" w:rsidP="006A3579"/>
    <w:p w:rsidR="00A8041B" w:rsidRDefault="00A8041B" w:rsidP="006A3579"/>
    <w:p w:rsidR="00A8041B" w:rsidRDefault="00A8041B" w:rsidP="006A3579"/>
    <w:p w:rsidR="002858EE" w:rsidRDefault="002858EE" w:rsidP="006A3579">
      <w:pPr>
        <w:sectPr w:rsidR="002858EE" w:rsidSect="00A8041B">
          <w:pgSz w:w="11906" w:h="16838"/>
          <w:pgMar w:top="993" w:right="1080" w:bottom="1440" w:left="1080" w:header="708" w:footer="708" w:gutter="0"/>
          <w:cols w:space="708"/>
          <w:docGrid w:linePitch="360"/>
        </w:sectPr>
      </w:pPr>
    </w:p>
    <w:p w:rsidR="00A8041B" w:rsidRDefault="002858EE" w:rsidP="006A3579">
      <w:r w:rsidRPr="002858EE">
        <w:rPr>
          <w:noProof/>
        </w:rPr>
        <w:lastRenderedPageBreak/>
        <w:drawing>
          <wp:inline distT="0" distB="0" distL="0" distR="0">
            <wp:extent cx="9147810" cy="5839629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10" cy="5839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8EE" w:rsidRDefault="002858EE" w:rsidP="006A3579"/>
    <w:p w:rsidR="002858EE" w:rsidRDefault="002858EE" w:rsidP="006A3579">
      <w:r w:rsidRPr="002858EE">
        <w:rPr>
          <w:noProof/>
        </w:rPr>
        <w:lastRenderedPageBreak/>
        <w:drawing>
          <wp:inline distT="0" distB="0" distL="0" distR="0">
            <wp:extent cx="9147810" cy="200243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10" cy="200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>
      <w:r w:rsidRPr="001F763E">
        <w:rPr>
          <w:noProof/>
        </w:rPr>
        <w:drawing>
          <wp:inline distT="0" distB="0" distL="0" distR="0">
            <wp:extent cx="9147810" cy="5453972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10" cy="5453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41B" w:rsidRDefault="001F763E" w:rsidP="006A3579">
      <w:r w:rsidRPr="001F763E">
        <w:rPr>
          <w:noProof/>
        </w:rPr>
        <w:lastRenderedPageBreak/>
        <w:drawing>
          <wp:inline distT="0" distB="0" distL="0" distR="0">
            <wp:extent cx="9147810" cy="4190646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10" cy="4190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/>
    <w:p w:rsidR="001F763E" w:rsidRDefault="001F763E" w:rsidP="006A3579">
      <w:pPr>
        <w:sectPr w:rsidR="001F763E" w:rsidSect="002858EE">
          <w:pgSz w:w="16838" w:h="11906" w:orient="landscape"/>
          <w:pgMar w:top="1077" w:right="992" w:bottom="1077" w:left="1440" w:header="709" w:footer="709" w:gutter="0"/>
          <w:cols w:space="708"/>
          <w:docGrid w:linePitch="360"/>
        </w:sectPr>
      </w:pP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0"/>
        <w:ind w:left="720"/>
        <w:jc w:val="right"/>
        <w:rPr>
          <w:rFonts w:ascii="Times New Roman" w:hAnsi="Times New Roman" w:cs="Times New Roman"/>
          <w:b/>
        </w:rPr>
      </w:pPr>
      <w:r w:rsidRPr="001F763E">
        <w:rPr>
          <w:rFonts w:ascii="Times New Roman" w:hAnsi="Times New Roman" w:cs="Times New Roman"/>
          <w:b/>
        </w:rPr>
        <w:lastRenderedPageBreak/>
        <w:t xml:space="preserve">Примечание к </w:t>
      </w:r>
      <w:proofErr w:type="gramStart"/>
      <w:r w:rsidRPr="001F763E">
        <w:rPr>
          <w:rFonts w:ascii="Times New Roman" w:hAnsi="Times New Roman" w:cs="Times New Roman"/>
          <w:b/>
        </w:rPr>
        <w:t>обобщенной</w:t>
      </w:r>
      <w:proofErr w:type="gramEnd"/>
      <w:r w:rsidRPr="001F763E">
        <w:rPr>
          <w:rFonts w:ascii="Times New Roman" w:hAnsi="Times New Roman" w:cs="Times New Roman"/>
          <w:b/>
        </w:rPr>
        <w:t xml:space="preserve"> годовой бухгалтерской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0"/>
        <w:ind w:left="720"/>
        <w:jc w:val="right"/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  <w:b/>
        </w:rPr>
        <w:t xml:space="preserve"> (финансовой) отчетности за 2024 год.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0"/>
        <w:ind w:firstLine="708"/>
        <w:rPr>
          <w:rFonts w:ascii="Times New Roman" w:hAnsi="Times New Roman" w:cs="Times New Roman"/>
          <w:b/>
        </w:rPr>
      </w:pP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20" w:after="0"/>
        <w:ind w:firstLine="708"/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  <w:b/>
        </w:rPr>
        <w:t>Информация о принципах, лежащих в основе подготовки обобщенной годовой бухгалтерской (финансовой) отчетност</w:t>
      </w:r>
      <w:proofErr w:type="gramStart"/>
      <w:r w:rsidRPr="001F763E">
        <w:rPr>
          <w:rFonts w:ascii="Times New Roman" w:hAnsi="Times New Roman" w:cs="Times New Roman"/>
          <w:b/>
        </w:rPr>
        <w:t>и ООО</w:t>
      </w:r>
      <w:proofErr w:type="gramEnd"/>
      <w:r w:rsidRPr="001F763E">
        <w:rPr>
          <w:rFonts w:ascii="Times New Roman" w:hAnsi="Times New Roman" w:cs="Times New Roman"/>
          <w:b/>
        </w:rPr>
        <w:t xml:space="preserve"> НКО «ЭЛПЛАТ» за 2024 год.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 w:line="297" w:lineRule="atLeast"/>
        <w:ind w:firstLine="709"/>
        <w:rPr>
          <w:rFonts w:ascii="Times New Roman" w:hAnsi="Times New Roman" w:cs="Times New Roman"/>
        </w:rPr>
      </w:pP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 w:line="297" w:lineRule="atLeast"/>
        <w:ind w:firstLine="709"/>
        <w:rPr>
          <w:rFonts w:ascii="Times New Roman" w:hAnsi="Times New Roman" w:cs="Times New Roman"/>
        </w:rPr>
      </w:pPr>
      <w:proofErr w:type="gramStart"/>
      <w:r w:rsidRPr="001F763E">
        <w:rPr>
          <w:rFonts w:ascii="Times New Roman" w:hAnsi="Times New Roman" w:cs="Times New Roman"/>
        </w:rPr>
        <w:t>Настоящая обобщенная годовая бухгалтерская (финансовая) отчетность Общества с ограниченной ответственностью Небанковская кредитная организация «Электронные платежи» (ООО НКО «ЭЛПЛАТ») за 2024 год подготовлена в соответствии с правилами составления бухгалтерской (финансовой) отчетности для кредитных организаций, установленными в Российской Федерации, и с учетом ограничений на раскрытие информации, установленных Решением Совета директоров Банка России от 24.12.2024 «О требованиях к раскрытию кредитными организациями (головными кредитными</w:t>
      </w:r>
      <w:proofErr w:type="gramEnd"/>
      <w:r w:rsidRPr="001F763E">
        <w:rPr>
          <w:rFonts w:ascii="Times New Roman" w:hAnsi="Times New Roman" w:cs="Times New Roman"/>
        </w:rPr>
        <w:t xml:space="preserve"> организациями банковских групп) отчетности и информации в 2025 году».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 w:line="297" w:lineRule="atLeast"/>
        <w:ind w:firstLine="709"/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</w:rPr>
        <w:t>Обобщенная годовая бухгалтерская (финансовая) отчетность содержит следующие обобщенные формы отчетности, составленные в соответствии с форматом, приведенным в Информационном письме Банка России от 22.01.2025 №ИН-03-23/70 «О требованиях к раскрытию и представлению в Банк России отчетности и информации в 2025 году»:</w:t>
      </w:r>
    </w:p>
    <w:p w:rsidR="001F763E" w:rsidRPr="001F763E" w:rsidRDefault="001F763E" w:rsidP="001F763E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after="0"/>
      </w:pPr>
      <w:r w:rsidRPr="001F763E">
        <w:rPr>
          <w:sz w:val="22"/>
        </w:rPr>
        <w:t>0409806 «Бухгалтерский баланс (публикуемая форма)» за 2024 год;</w:t>
      </w:r>
    </w:p>
    <w:p w:rsidR="001F763E" w:rsidRPr="001F763E" w:rsidRDefault="001F763E" w:rsidP="001F763E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after="0"/>
      </w:pPr>
      <w:r w:rsidRPr="001F763E">
        <w:rPr>
          <w:sz w:val="22"/>
        </w:rPr>
        <w:t>0409807 «Отчет о финансовых результатах (публикуемая форма)» за 2024 год;</w:t>
      </w:r>
    </w:p>
    <w:p w:rsidR="001F763E" w:rsidRPr="001F763E" w:rsidRDefault="001F763E" w:rsidP="001F763E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after="0"/>
      </w:pPr>
      <w:r w:rsidRPr="001F763E">
        <w:rPr>
          <w:sz w:val="22"/>
        </w:rPr>
        <w:t>0409808 «Отчет об уровне достаточности капитала для покрытия рисков (публикуемая форма)» на 01 января 2025 года;</w:t>
      </w:r>
    </w:p>
    <w:p w:rsidR="001F763E" w:rsidRPr="001F763E" w:rsidRDefault="001F763E" w:rsidP="001F763E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after="0"/>
      </w:pPr>
      <w:r w:rsidRPr="001F763E">
        <w:rPr>
          <w:sz w:val="22"/>
        </w:rPr>
        <w:t>0409810 «Отчет об изменениях в капитале кредитных организаций (публикуемая форма)» на 01 января 2025 года;</w:t>
      </w:r>
    </w:p>
    <w:p w:rsidR="001F763E" w:rsidRPr="001F763E" w:rsidRDefault="001F763E" w:rsidP="001F763E">
      <w:pPr>
        <w:pStyle w:val="a3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spacing w:before="120" w:after="0"/>
      </w:pPr>
      <w:r w:rsidRPr="001F763E">
        <w:rPr>
          <w:sz w:val="22"/>
        </w:rPr>
        <w:t>0409813 «Сведения об обязательных нормативах, нормативе финансового рычага и нормативе краткосрочной ликвидности (публикуемая форма)» на 01 января 2025 года.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ind w:firstLine="709"/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</w:rPr>
        <w:t> 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120"/>
        <w:ind w:firstLine="709"/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  <w:sz w:val="20"/>
        </w:rPr>
        <w:t> 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  <w:bookmarkStart w:id="0" w:name="_GoBack"/>
      <w:bookmarkEnd w:id="0"/>
      <w:r w:rsidRPr="001F763E">
        <w:rPr>
          <w:rFonts w:ascii="Times New Roman" w:hAnsi="Times New Roman" w:cs="Times New Roman"/>
        </w:rPr>
        <w:t>Председатель Правления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</w:rPr>
        <w:t xml:space="preserve">ООО НКО «ЭЛПЛАТ»                                                   </w:t>
      </w:r>
      <w:proofErr w:type="spellStart"/>
      <w:r w:rsidRPr="001F763E">
        <w:rPr>
          <w:rFonts w:ascii="Times New Roman" w:hAnsi="Times New Roman" w:cs="Times New Roman"/>
        </w:rPr>
        <w:t>Бобылев</w:t>
      </w:r>
      <w:proofErr w:type="spellEnd"/>
      <w:r w:rsidRPr="001F763E">
        <w:rPr>
          <w:rFonts w:ascii="Times New Roman" w:hAnsi="Times New Roman" w:cs="Times New Roman"/>
        </w:rPr>
        <w:t xml:space="preserve"> Денис Леонидович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</w:rPr>
        <w:t>Главный бухгалтер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</w:rPr>
        <w:t>ООО НКО «ЭЛПЛАТ»                                                   Лопатина Елена Викторовна</w:t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</w:rPr>
        <w:t xml:space="preserve">   М.П.</w:t>
      </w:r>
      <w:r w:rsidRPr="001F763E">
        <w:rPr>
          <w:rFonts w:ascii="Times New Roman" w:hAnsi="Times New Roman" w:cs="Times New Roman"/>
        </w:rPr>
        <w:tab/>
      </w:r>
      <w:r w:rsidRPr="001F763E">
        <w:rPr>
          <w:rFonts w:ascii="Times New Roman" w:hAnsi="Times New Roman" w:cs="Times New Roman"/>
        </w:rPr>
        <w:tab/>
      </w:r>
      <w:r w:rsidRPr="001F763E">
        <w:rPr>
          <w:rFonts w:ascii="Times New Roman" w:hAnsi="Times New Roman" w:cs="Times New Roman"/>
        </w:rPr>
        <w:tab/>
      </w:r>
      <w:r w:rsidRPr="001F763E">
        <w:rPr>
          <w:rFonts w:ascii="Times New Roman" w:hAnsi="Times New Roman" w:cs="Times New Roman"/>
        </w:rPr>
        <w:tab/>
      </w:r>
      <w:r w:rsidRPr="001F763E">
        <w:rPr>
          <w:rFonts w:ascii="Times New Roman" w:hAnsi="Times New Roman" w:cs="Times New Roman"/>
        </w:rPr>
        <w:tab/>
      </w:r>
      <w:r w:rsidRPr="001F763E">
        <w:rPr>
          <w:rFonts w:ascii="Times New Roman" w:hAnsi="Times New Roman" w:cs="Times New Roman"/>
        </w:rPr>
        <w:tab/>
      </w:r>
      <w:r w:rsidRPr="001F763E">
        <w:rPr>
          <w:rFonts w:ascii="Times New Roman" w:hAnsi="Times New Roman" w:cs="Times New Roman"/>
        </w:rPr>
        <w:tab/>
      </w:r>
      <w:r w:rsidRPr="001F763E">
        <w:rPr>
          <w:rFonts w:ascii="Times New Roman" w:hAnsi="Times New Roman" w:cs="Times New Roman"/>
        </w:rPr>
        <w:tab/>
      </w:r>
      <w:r w:rsidRPr="001F763E">
        <w:rPr>
          <w:rFonts w:ascii="Times New Roman" w:hAnsi="Times New Roman" w:cs="Times New Roman"/>
        </w:rPr>
        <w:tab/>
      </w:r>
      <w:r w:rsidRPr="001F763E">
        <w:rPr>
          <w:rFonts w:ascii="Times New Roman" w:hAnsi="Times New Roman" w:cs="Times New Roman"/>
        </w:rPr>
        <w:tab/>
      </w: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</w:p>
    <w:p w:rsidR="001F763E" w:rsidRPr="001F763E" w:rsidRDefault="001F763E" w:rsidP="001F763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rPr>
          <w:rFonts w:ascii="Times New Roman" w:hAnsi="Times New Roman" w:cs="Times New Roman"/>
        </w:rPr>
      </w:pPr>
      <w:r w:rsidRPr="001F763E">
        <w:rPr>
          <w:rFonts w:ascii="Times New Roman" w:hAnsi="Times New Roman" w:cs="Times New Roman"/>
        </w:rPr>
        <w:t>20 февраля 2025 года</w:t>
      </w:r>
    </w:p>
    <w:p w:rsidR="001F763E" w:rsidRPr="006A3579" w:rsidRDefault="001F763E" w:rsidP="006A3579"/>
    <w:sectPr w:rsidR="001F763E" w:rsidRPr="006A3579" w:rsidSect="001F763E">
      <w:pgSz w:w="11906" w:h="16838"/>
      <w:pgMar w:top="992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F314D"/>
    <w:multiLevelType w:val="hybridMultilevel"/>
    <w:tmpl w:val="1B863FE6"/>
    <w:lvl w:ilvl="0" w:tplc="C7522158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/>
      </w:rPr>
    </w:lvl>
    <w:lvl w:ilvl="1" w:tplc="A67C5A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182A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1D8A02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6285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4A6D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E416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86EDB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EADF2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A3579"/>
    <w:rsid w:val="00127216"/>
    <w:rsid w:val="001F763E"/>
    <w:rsid w:val="002858EE"/>
    <w:rsid w:val="0042416E"/>
    <w:rsid w:val="005167BD"/>
    <w:rsid w:val="006A3579"/>
    <w:rsid w:val="00A80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63E"/>
    <w:pPr>
      <w:spacing w:after="47" w:line="298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D6BF3-43C6-42AF-9A81-A504D4875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eilinykh</dc:creator>
  <cp:keywords/>
  <dc:description/>
  <cp:lastModifiedBy>eilinykh</cp:lastModifiedBy>
  <cp:revision>5</cp:revision>
  <dcterms:created xsi:type="dcterms:W3CDTF">2025-03-26T14:05:00Z</dcterms:created>
  <dcterms:modified xsi:type="dcterms:W3CDTF">2025-03-26T14:49:00Z</dcterms:modified>
</cp:coreProperties>
</file>